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Cs w:val="32"/>
        </w:rPr>
        <w:t>天津市律师协会参与化解和代理涉法涉诉信访案件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Cs w:val="32"/>
        </w:rPr>
        <w:t>新律师服务团名单</w:t>
      </w:r>
      <w:bookmarkEnd w:id="0"/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律师服务团团长：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杨春慧  天津市律师协会副会长</w:t>
      </w:r>
    </w:p>
    <w:p>
      <w:pPr>
        <w:ind w:firstLine="1120" w:firstLineChars="4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负责全面工作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重点布置、检查、考核副</w:t>
      </w:r>
      <w:r>
        <w:rPr>
          <w:rFonts w:hint="eastAsia" w:ascii="仿宋" w:hAnsi="仿宋" w:eastAsia="仿宋"/>
          <w:sz w:val="28"/>
          <w:szCs w:val="28"/>
        </w:rPr>
        <w:t>团长及各组组长</w:t>
      </w:r>
      <w:r>
        <w:rPr>
          <w:rFonts w:ascii="仿宋" w:hAnsi="仿宋" w:eastAsia="仿宋"/>
          <w:sz w:val="28"/>
          <w:szCs w:val="28"/>
        </w:rPr>
        <w:t>工作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律师服务团副团长：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任秀福  天津市律师协会</w:t>
      </w:r>
      <w:r>
        <w:rPr>
          <w:rFonts w:ascii="仿宋" w:hAnsi="仿宋" w:eastAsia="仿宋"/>
          <w:sz w:val="28"/>
          <w:szCs w:val="28"/>
        </w:rPr>
        <w:t>财务委员会主任</w:t>
      </w:r>
    </w:p>
    <w:p>
      <w:pPr>
        <w:ind w:firstLine="1120" w:firstLineChars="4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分管市高院组、市一中院组、市一分检组、市司法局组、</w:t>
      </w:r>
    </w:p>
    <w:p>
      <w:pPr>
        <w:ind w:firstLine="1120" w:firstLineChars="4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市公安局组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田  霖  天津市</w:t>
      </w:r>
      <w:r>
        <w:rPr>
          <w:rFonts w:hint="eastAsia" w:ascii="仿宋" w:hAnsi="仿宋" w:eastAsia="仿宋"/>
          <w:bCs/>
          <w:sz w:val="28"/>
          <w:szCs w:val="28"/>
        </w:rPr>
        <w:t>律师协</w:t>
      </w:r>
      <w:r>
        <w:rPr>
          <w:rFonts w:hint="eastAsia" w:ascii="仿宋" w:hAnsi="仿宋" w:eastAsia="仿宋"/>
          <w:sz w:val="28"/>
          <w:szCs w:val="28"/>
        </w:rPr>
        <w:t>会</w:t>
      </w:r>
      <w:r>
        <w:rPr>
          <w:rFonts w:ascii="仿宋" w:hAnsi="仿宋" w:eastAsia="仿宋"/>
          <w:sz w:val="28"/>
          <w:szCs w:val="28"/>
        </w:rPr>
        <w:t>公</w:t>
      </w:r>
      <w:r>
        <w:rPr>
          <w:rFonts w:ascii="仿宋" w:hAnsi="仿宋" w:eastAsia="仿宋"/>
          <w:bCs/>
          <w:sz w:val="28"/>
          <w:szCs w:val="28"/>
        </w:rPr>
        <w:t>共事务与突发事件服务委员会</w:t>
      </w:r>
      <w:r>
        <w:rPr>
          <w:rFonts w:ascii="仿宋" w:hAnsi="仿宋" w:eastAsia="仿宋"/>
          <w:sz w:val="28"/>
          <w:szCs w:val="28"/>
        </w:rPr>
        <w:t>主任</w:t>
      </w:r>
    </w:p>
    <w:p>
      <w:pPr>
        <w:widowControl/>
        <w:ind w:firstLine="1120" w:firstLineChars="40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分管市二中院组、市检察院组、市二分检组、市交管局组、     </w:t>
      </w:r>
    </w:p>
    <w:p>
      <w:pPr>
        <w:widowControl/>
        <w:jc w:val="left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Cs w:val="32"/>
        </w:rPr>
        <w:t xml:space="preserve">       </w:t>
      </w:r>
      <w:r>
        <w:rPr>
          <w:rFonts w:hint="eastAsia" w:ascii="仿宋" w:hAnsi="仿宋" w:eastAsia="仿宋" w:cstheme="minorBidi"/>
          <w:sz w:val="28"/>
          <w:szCs w:val="28"/>
        </w:rPr>
        <w:t>市信访办组</w:t>
      </w: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left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/>
          <w:szCs w:val="32"/>
        </w:rPr>
      </w:pPr>
    </w:p>
    <w:p>
      <w:pPr>
        <w:jc w:val="left"/>
        <w:rPr>
          <w:rFonts w:ascii="仿宋" w:hAnsi="仿宋" w:eastAsia="仿宋"/>
          <w:szCs w:val="32"/>
        </w:rPr>
      </w:pPr>
    </w:p>
    <w:p>
      <w:pPr>
        <w:widowControl/>
        <w:jc w:val="left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Cs w:val="32"/>
        </w:rPr>
        <w:t>第一组 市高院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</w:p>
    <w:tbl>
      <w:tblPr>
        <w:tblStyle w:val="3"/>
        <w:tblW w:w="76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25"/>
        <w:gridCol w:w="4202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所在律所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赵媛媛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天津媛媛律师事务所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天津秉钧律师事务所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副组长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王屹然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田立伟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天津捍正律师事务所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任晓慧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刘会玲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天津慧萃嘉怡律师事务所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闫庆莉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北京盈科（天津）律师事务所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苏东红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天津亚泽律师事务所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  晗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天津世川律师事务所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  雯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北京观韬中茂（天津）律师事务所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李志弘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天津昊哲（北辰）律师事务所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李俊鸽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天津融耀律师事务所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李洪波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李铁燕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北京盈科（天津）律师事务所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吴婉婉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冷  潜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上海建纬（天津）律师事务所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张东升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天津君耀律师事务所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张景树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天津天祥律师事务所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  倩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天津融耀律师事务所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武江涛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天津嘉德恒时律师事务所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21"/>
        </w:rPr>
      </w:pPr>
    </w:p>
    <w:tbl>
      <w:tblPr>
        <w:tblStyle w:val="3"/>
        <w:tblW w:w="7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33"/>
        <w:gridCol w:w="4195"/>
        <w:gridCol w:w="1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所在律所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  朕</w:t>
            </w:r>
          </w:p>
        </w:tc>
        <w:tc>
          <w:tcPr>
            <w:tcW w:w="4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北京盈科（天津）律师事务所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胡建全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天津杰森律师事务所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郜树良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天津澍泽律师事务所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段东梅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天津宝融律师事务所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聂慧婕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天津秉钧律师事务所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高丛梅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天津方思律师事务所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高睿健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天津融汇律师事务所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  培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天津法照民世律师事务所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崔  强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天津瀚洋律师事务所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崔云玲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北京盈科（天津）律师事务所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梁书刚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天津金诺律师事务所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廖明媚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天津君恒律师事务所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/>
    <w:p/>
    <w:p/>
    <w:p/>
    <w:p/>
    <w:p/>
    <w:p/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32"/>
        </w:rPr>
        <w:t>第二组 市一中院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</w:p>
    <w:tbl>
      <w:tblPr>
        <w:tblStyle w:val="3"/>
        <w:tblW w:w="7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29"/>
        <w:gridCol w:w="4215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所在律所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毛  成</w:t>
            </w: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王义忠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王晓冬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  铭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  旺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陈彩静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欧明超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赵  鑫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侯锦彬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聂雷强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贾春雷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顾晓旭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柴  广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郭金峰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郭  倩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郭爱娟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扬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辅助人员</w:t>
            </w:r>
          </w:p>
        </w:tc>
      </w:tr>
    </w:tbl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32"/>
        </w:rPr>
        <w:t>第三组 市二中院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</w:p>
    <w:tbl>
      <w:tblPr>
        <w:tblStyle w:val="3"/>
        <w:tblW w:w="7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36"/>
        <w:gridCol w:w="4188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所在律所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  涛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  宁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玲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维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齐少玲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李俊梅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李颖娟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李福英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杨春园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杨春耕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辛存孝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  鹏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易  蓉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组山岭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赵文帅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郭子冀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辅助人员</w:t>
            </w:r>
          </w:p>
        </w:tc>
      </w:tr>
    </w:tbl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32"/>
        </w:rPr>
        <w:t>第四组 市检察院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</w:p>
    <w:tbl>
      <w:tblPr>
        <w:tblStyle w:val="3"/>
        <w:tblW w:w="7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36"/>
        <w:gridCol w:w="4188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所在律所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  霖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天津煦朗律师事务所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马晓新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天津凌宇律师事务所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邢文祥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天津捍正律师事务所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伊  兵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天津四方君汇律师事务所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  靖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天津法政牛津律师事务所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郑敏杰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天津瀚洋律师事务所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郑维沂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天津大有律师事务所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韩明星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32"/>
        </w:rPr>
        <w:t>第五组 市一分检</w:t>
      </w:r>
    </w:p>
    <w:p>
      <w:pPr>
        <w:widowControl/>
        <w:jc w:val="center"/>
        <w:rPr>
          <w:rFonts w:ascii="仿宋" w:hAnsi="仿宋" w:eastAsia="仿宋" w:cs="宋体"/>
          <w:b/>
          <w:bCs/>
          <w:color w:val="000000"/>
          <w:kern w:val="0"/>
          <w:sz w:val="21"/>
          <w:szCs w:val="21"/>
        </w:rPr>
      </w:pPr>
    </w:p>
    <w:tbl>
      <w:tblPr>
        <w:tblStyle w:val="3"/>
        <w:tblW w:w="7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36"/>
        <w:gridCol w:w="4188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所在律所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冯玉山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天津泓毅律师事务所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丰培铭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天津东方律师事务所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王寒松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天津度睿律师事务所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卢金富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天津瀚洋律师事务所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天津明孚律师事务所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李津龙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天津律森律师事务所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  军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北京安博（天津）律师事务所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  玥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天津融耀律师事务所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p/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32"/>
        </w:rPr>
        <w:t>第六组 市二分检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</w:p>
    <w:tbl>
      <w:tblPr>
        <w:tblStyle w:val="3"/>
        <w:tblW w:w="7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36"/>
        <w:gridCol w:w="4188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所在律所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朱晓丽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北京盈科（天津）律师事务所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  义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天津捍正律师事务所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尤  庆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天津澍泽律师事务所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卢嘉亮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天津拓泽律师事务所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付  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孙宝贵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天津君辉律师事务所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吴  杰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天津金宜舰律师事务所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殷宗伟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天津续慧律师事务所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宋体" w:hAnsi="宋体" w:cs="宋体"/>
          <w:b/>
          <w:bCs/>
          <w:color w:val="000000"/>
          <w:kern w:val="0"/>
          <w:szCs w:val="21"/>
        </w:rPr>
      </w:pPr>
    </w:p>
    <w:p/>
    <w:p/>
    <w:p/>
    <w:p/>
    <w:p/>
    <w:p/>
    <w:p/>
    <w:p/>
    <w:p/>
    <w:p/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32"/>
        </w:rPr>
        <w:t>第七组 市司法局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</w:p>
    <w:tbl>
      <w:tblPr>
        <w:tblStyle w:val="3"/>
        <w:tblW w:w="7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36"/>
        <w:gridCol w:w="4188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所在律所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张建强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天津建嘉律师事务所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李克强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上海锦天城（天津）律师事务所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宋体" w:hAnsi="宋体" w:cs="宋体"/>
          <w:b/>
          <w:bCs/>
          <w:color w:val="000000"/>
          <w:kern w:val="0"/>
          <w:szCs w:val="32"/>
        </w:rPr>
      </w:pPr>
    </w:p>
    <w:p/>
    <w:p/>
    <w:p/>
    <w:p/>
    <w:p/>
    <w:p/>
    <w:p/>
    <w:p/>
    <w:p/>
    <w:p/>
    <w:p/>
    <w:p/>
    <w:p/>
    <w:p/>
    <w:p/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32"/>
        </w:rPr>
        <w:t>第八组 市公安局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</w:p>
    <w:tbl>
      <w:tblPr>
        <w:tblStyle w:val="3"/>
        <w:tblW w:w="7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36"/>
        <w:gridCol w:w="4188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所在律所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秦  刚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天津法政牛津律师事务所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孔晓雪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天津东方律师事务所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畅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天津卓永律师事务所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刘志芳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天津益清律师事务所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  浩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天津四方君汇律师事务所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  勇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天津优百律师事务所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姚如发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北京炜衡（天津）律师事务所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窦立君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天津汇英律师事务所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/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32"/>
        </w:rPr>
        <w:t>第九组 市交管局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</w:p>
    <w:tbl>
      <w:tblPr>
        <w:tblStyle w:val="3"/>
        <w:tblW w:w="7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36"/>
        <w:gridCol w:w="4188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所在律所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白光辉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天津和瀛律师事务所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王凤军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天津捍正律师事务所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王西平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尤立群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天津中况律师事务所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  影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天津扬名律师事务所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张默蕾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天津君荐律师事务所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  海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天津旗帜律师事务所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赵天竺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天津赞然律师事务所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32"/>
        </w:rPr>
      </w:pPr>
    </w:p>
    <w:p/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Cs w:val="32"/>
        </w:rPr>
        <w:t>第十组 市信访办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</w:p>
    <w:tbl>
      <w:tblPr>
        <w:tblStyle w:val="3"/>
        <w:tblW w:w="7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36"/>
        <w:gridCol w:w="4188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所在律所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张振元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天津孚惠律师事务所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宋春娇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天津乔满晟律师事务所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副组长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丁太胜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天津瀚洋律师事务所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  茜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天津四方君汇律师事务所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王玉华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天津瀚洋律师事务所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王田林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王学福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天津莫道律师事务所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王朝阳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天津融耀律师事务所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王雅宁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天津君恒律师事务所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史瑞英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北京惠诚（天津）律师事务所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任坤坤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天津坤威律师事务所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  朔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天津金诺律师事务所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刘冬军 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北京中伦文德（天津）律师事务所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刘会云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刘建芳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天津杰森律师事务所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刘家祥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北京汇融（天津）律师事务所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衣海峰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天津行安律师事务所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苏  原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上海融孚（天津）律师事务所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  丹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天津四方君汇律师事务所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李立民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天津君荐律师事务所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</w:p>
    <w:tbl>
      <w:tblPr>
        <w:tblStyle w:val="3"/>
        <w:tblW w:w="7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36"/>
        <w:gridCol w:w="4188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所在律所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李晓霞</w:t>
            </w:r>
          </w:p>
        </w:tc>
        <w:tc>
          <w:tcPr>
            <w:tcW w:w="4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北京鑫兴（天津）律师事务所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李雪辉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天津凡佑律师事务所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杨  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天津四方君汇律师事务所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杨仲篪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北京盈科（天津）律师事务所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吴宏成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天津澍泽律师事务所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  昊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北京鑫兴（天津）律师事务所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  鹏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天津汇川律师事务所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张雅娟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天津天循律师事务所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陈  睿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天津津联律师事务所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陈玲玲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天津世川律师事务所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武  萍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北京盈科（天津）律师事务所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罗  艺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四川韬世（天津）律师事务所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庞  鹤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天津法政牛津律师事务所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赵  旭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天津四方君汇律师事务所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郝  婕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北京汇融（天津）律师事务所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都泓洁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唐丽丽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北京安理（天津）律师事务所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梁宇新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天津汀辰律师事务所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董卓川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天津华盛理律师事务所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穆  本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天津木本律师事务所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ind w:right="640"/>
        <w:rPr>
          <w:rFonts w:ascii="仿宋_GB2312" w:hAnsi="仿宋" w:eastAsia="仿宋_GB2312" w:cs="宋体"/>
          <w:color w:val="000000"/>
          <w:kern w:val="0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71956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E7180"/>
    <w:rsid w:val="12D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2020-09-27T06:26:00Z</dcterms:created>
  <dc:creator>*%E4%B8%B6Sweet%20Demon%20%C2%B0%F0%9F%8</dc:creator>
  <cp:lastModifiedBy>*%E4%B8%B6Sweet%20Demon%20%C2%B0%F0%9F%8</cp:lastModifiedBy>
  <dcterms:modified xsi:type="dcterms:W3CDTF">2020-09-27T06:27:20Z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