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年天津律师事务所管理和发展研讨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沙龙（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文诺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站）报名表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3"/>
        <w:gridCol w:w="2767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所在律所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2767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</w:p>
        </w:tc>
      </w:tr>
    </w:tbl>
    <w:p>
      <w:pPr>
        <w:ind w:firstLine="600" w:firstLineChars="200"/>
      </w:pPr>
      <w:r>
        <w:rPr>
          <w:rFonts w:hint="eastAsia"/>
          <w:sz w:val="30"/>
          <w:szCs w:val="30"/>
        </w:rPr>
        <w:t>注：</w:t>
      </w:r>
      <w:r>
        <w:rPr>
          <w:rFonts w:hint="eastAsia" w:ascii="仿宋_GB2312" w:hAnsi="仿宋" w:eastAsia="仿宋_GB2312" w:cs="宋体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sz w:val="32"/>
          <w:szCs w:val="32"/>
        </w:rPr>
        <w:t>日17:00前</w:t>
      </w:r>
      <w:r>
        <w:rPr>
          <w:rFonts w:hint="eastAsia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8"/>
    <w:rsid w:val="003E5D3A"/>
    <w:rsid w:val="00413DF8"/>
    <w:rsid w:val="00804DFE"/>
    <w:rsid w:val="009E77A9"/>
    <w:rsid w:val="00C35EA9"/>
    <w:rsid w:val="00D92C94"/>
    <w:rsid w:val="00E260D2"/>
    <w:rsid w:val="04796A71"/>
    <w:rsid w:val="0C2A6DB3"/>
    <w:rsid w:val="1A8310FD"/>
    <w:rsid w:val="1CCF58CF"/>
    <w:rsid w:val="2D646526"/>
    <w:rsid w:val="2DA107E3"/>
    <w:rsid w:val="2DA8629F"/>
    <w:rsid w:val="3B547820"/>
    <w:rsid w:val="3F616304"/>
    <w:rsid w:val="61490881"/>
    <w:rsid w:val="6B5322B3"/>
    <w:rsid w:val="6F117534"/>
    <w:rsid w:val="6F2317E8"/>
    <w:rsid w:val="6F7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86</Characters>
  <Lines>1</Lines>
  <Paragraphs>1</Paragraphs>
  <TotalTime>4</TotalTime>
  <ScaleCrop>false</ScaleCrop>
  <LinksUpToDate>false</LinksUpToDate>
  <CharactersWithSpaces>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edw</dc:creator>
  <cp:lastModifiedBy>赵杰</cp:lastModifiedBy>
  <dcterms:modified xsi:type="dcterms:W3CDTF">2021-03-26T02:39:09Z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CA5F22D78E74442A974F98687C599C99</vt:lpwstr>
  </property>
</Properties>
</file>