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天津律师“律优优”艺术团团员报名表</w:t>
      </w:r>
    </w:p>
    <w:tbl>
      <w:tblPr>
        <w:tblStyle w:val="3"/>
        <w:tblpPr w:leftFromText="180" w:rightFromText="180" w:vertAnchor="page" w:horzAnchor="page" w:tblpX="2520" w:tblpY="2433"/>
        <w:tblOverlap w:val="never"/>
        <w:tblW w:w="7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75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75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75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所在律师事务所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75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执业类别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</w:t>
            </w:r>
            <w:r>
              <w:rPr>
                <w:rStyle w:val="5"/>
                <w:rFonts w:hint="eastAsia"/>
                <w:lang w:val="en-US" w:eastAsia="zh-CN" w:bidi="ar"/>
              </w:rPr>
              <w:t>执业</w:t>
            </w:r>
            <w:r>
              <w:rPr>
                <w:rStyle w:val="5"/>
                <w:lang w:val="en-US" w:eastAsia="zh-CN" w:bidi="ar"/>
              </w:rPr>
              <w:t>律师、</w:t>
            </w:r>
            <w:r>
              <w:rPr>
                <w:rStyle w:val="5"/>
                <w:rFonts w:hint="eastAsia"/>
                <w:lang w:val="en-US" w:eastAsia="zh-CN" w:bidi="ar"/>
              </w:rPr>
              <w:t>实习人员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75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报名队伍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755" w:type="dxa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（是否有主持、舞蹈、合唱、相声、乐队经历）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B26AC49-752B-484B-843F-3A195A4C72C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FEBA26A-6A47-4374-B63D-F6DD19026D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OWEzMzY5NjljY2Q0NzhiZDFjNmIxM2RjZGMxZTIifQ=="/>
  </w:docVars>
  <w:rsids>
    <w:rsidRoot w:val="4C79685C"/>
    <w:rsid w:val="4C79685C"/>
    <w:rsid w:val="591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1</TotalTime>
  <ScaleCrop>false</ScaleCrop>
  <LinksUpToDate>false</LinksUpToDate>
  <CharactersWithSpaces>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2022-11-18T05:45:00Z</dcterms:created>
  <dc:creator>宣传部210</dc:creator>
  <cp:lastModifiedBy>宣传部210</cp:lastModifiedBy>
  <dcterms:modified xsi:type="dcterms:W3CDTF">2022-11-18T05:50:16Z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A66E84B3199A4B8CA958A8D251D198B7</vt:lpwstr>
  </property>
</Properties>
</file>