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附件3：</w:t>
      </w:r>
    </w:p>
    <w:p>
      <w:pPr>
        <w:spacing w:before="65" w:line="229" w:lineRule="auto"/>
        <w:ind w:left="3613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参赛承诺</w:t>
      </w:r>
    </w:p>
    <w:bookmarkEnd w:id="0"/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0" w:line="362" w:lineRule="auto"/>
        <w:ind w:right="296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本着公平、公正的原则,友谊第一、比赛第二的精神，赛</w:t>
      </w:r>
      <w:r>
        <w:rPr>
          <w:rFonts w:ascii="仿宋" w:hAnsi="仿宋" w:eastAsia="仿宋" w:cs="仿宋"/>
          <w:spacing w:val="9"/>
          <w:sz w:val="31"/>
          <w:szCs w:val="31"/>
        </w:rPr>
        <w:t>出律师风采，保证赛事顺利进行,需参赛队员自愿作出如下承</w:t>
      </w:r>
      <w:r>
        <w:rPr>
          <w:rFonts w:ascii="仿宋" w:hAnsi="仿宋" w:eastAsia="仿宋" w:cs="仿宋"/>
          <w:spacing w:val="-6"/>
          <w:sz w:val="31"/>
          <w:szCs w:val="31"/>
        </w:rPr>
        <w:t>诺：</w:t>
      </w:r>
    </w:p>
    <w:p>
      <w:pPr>
        <w:spacing w:before="48" w:line="299" w:lineRule="auto"/>
        <w:ind w:left="653" w:right="160" w:hanging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一、服从赛事活动工作议程安排,遵守赛事活动有关规定。</w:t>
      </w:r>
      <w:r>
        <w:rPr>
          <w:rFonts w:ascii="仿宋" w:hAnsi="仿宋" w:eastAsia="仿宋" w:cs="仿宋"/>
          <w:spacing w:val="4"/>
          <w:sz w:val="31"/>
          <w:szCs w:val="31"/>
        </w:rPr>
        <w:t>ニ、保证尊重裁判,服从裁判的判罚。</w:t>
      </w:r>
    </w:p>
    <w:p>
      <w:pPr>
        <w:spacing w:before="244" w:line="225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三、保证在比赛过程中遵守文明竞赛原则,不辱骂裁判、</w:t>
      </w:r>
    </w:p>
    <w:p>
      <w:pPr>
        <w:spacing w:before="246" w:line="361" w:lineRule="auto"/>
        <w:ind w:right="136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对手及工作人员,不打架斗殴。场下替补队员不得在</w:t>
      </w:r>
      <w:r>
        <w:rPr>
          <w:rFonts w:ascii="仿宋" w:hAnsi="仿宋" w:eastAsia="仿宋" w:cs="仿宋"/>
          <w:spacing w:val="8"/>
          <w:sz w:val="31"/>
          <w:szCs w:val="31"/>
        </w:rPr>
        <w:t>比赛中进入场地,在双方有冲突时,保持冷静,不发生过激行为如有违反,</w:t>
      </w:r>
      <w:r>
        <w:rPr>
          <w:rFonts w:ascii="仿宋" w:hAnsi="仿宋" w:eastAsia="仿宋" w:cs="仿宋"/>
          <w:spacing w:val="7"/>
          <w:sz w:val="31"/>
          <w:szCs w:val="31"/>
        </w:rPr>
        <w:t>一切将听从裁判的裁决。</w:t>
      </w:r>
    </w:p>
    <w:p>
      <w:pPr>
        <w:spacing w:before="55" w:line="299" w:lineRule="auto"/>
        <w:ind w:left="4" w:right="298" w:firstLine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四、保证比赛顺利进行,不中途退赛、罢赛。若有违反自</w:t>
      </w:r>
      <w:r>
        <w:rPr>
          <w:rFonts w:ascii="仿宋" w:hAnsi="仿宋" w:eastAsia="仿宋" w:cs="仿宋"/>
          <w:spacing w:val="5"/>
          <w:sz w:val="31"/>
          <w:szCs w:val="31"/>
        </w:rPr>
        <w:t>动取消参赛资格。</w:t>
      </w:r>
    </w:p>
    <w:p>
      <w:pPr>
        <w:spacing w:before="242" w:line="299" w:lineRule="auto"/>
        <w:ind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五、报名成功视为同意对此次比赛的健康承诺，自身健康</w:t>
      </w:r>
      <w:r>
        <w:rPr>
          <w:rFonts w:ascii="仿宋" w:hAnsi="仿宋" w:eastAsia="仿宋" w:cs="仿宋"/>
          <w:spacing w:val="2"/>
          <w:sz w:val="31"/>
          <w:szCs w:val="31"/>
        </w:rPr>
        <w:t>状况符合比赛要求，同时需各位参赛队员签署赛事健康协议书。</w:t>
      </w:r>
    </w:p>
    <w:p>
      <w:pPr>
        <w:spacing w:before="244" w:line="299" w:lineRule="auto"/>
        <w:ind w:left="6" w:right="274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六、本着交流的目的在比赛过程中把参赛队员安全放在第</w:t>
      </w:r>
      <w:r>
        <w:rPr>
          <w:rFonts w:ascii="仿宋" w:hAnsi="仿宋" w:eastAsia="仿宋" w:cs="仿宋"/>
          <w:spacing w:val="8"/>
          <w:sz w:val="31"/>
          <w:szCs w:val="31"/>
        </w:rPr>
        <w:t>一位,队员参赛安全、意外伤害事故由本队自行负责。</w:t>
      </w:r>
    </w:p>
    <w:p>
      <w:pPr>
        <w:spacing w:before="244" w:line="225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七、如对赛事有任何异议,在赛后向主办方提出申请。</w:t>
      </w:r>
    </w:p>
    <w:p>
      <w:pPr>
        <w:spacing w:before="246"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承诺人如下：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3" w:type="default"/>
          <w:pgSz w:w="11906" w:h="16839"/>
          <w:pgMar w:top="1334" w:right="1429" w:bottom="1157" w:left="1721" w:header="0" w:footer="992" w:gutter="0"/>
          <w:cols w:space="720" w:num="1"/>
        </w:sectPr>
      </w:pPr>
    </w:p>
    <w:p>
      <w:pPr>
        <w:spacing w:before="64" w:line="229" w:lineRule="auto"/>
        <w:ind w:left="1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比赛队：</w:t>
      </w:r>
    </w:p>
    <w:p>
      <w:pPr>
        <w:spacing w:line="87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19"/>
        <w:gridCol w:w="1419"/>
        <w:gridCol w:w="1419"/>
        <w:gridCol w:w="1420"/>
        <w:gridCol w:w="14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24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20" w:type="dxa"/>
            <w:vAlign w:val="top"/>
          </w:tcPr>
          <w:p>
            <w:pPr>
              <w:pStyle w:val="4"/>
            </w:pPr>
          </w:p>
        </w:tc>
        <w:tc>
          <w:tcPr>
            <w:tcW w:w="1425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4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20" w:type="dxa"/>
            <w:vAlign w:val="top"/>
          </w:tcPr>
          <w:p>
            <w:pPr>
              <w:pStyle w:val="4"/>
            </w:pPr>
          </w:p>
        </w:tc>
        <w:tc>
          <w:tcPr>
            <w:tcW w:w="1425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4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20" w:type="dxa"/>
            <w:vAlign w:val="top"/>
          </w:tcPr>
          <w:p>
            <w:pPr>
              <w:pStyle w:val="4"/>
            </w:pPr>
          </w:p>
        </w:tc>
        <w:tc>
          <w:tcPr>
            <w:tcW w:w="1425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4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20" w:type="dxa"/>
            <w:vAlign w:val="top"/>
          </w:tcPr>
          <w:p>
            <w:pPr>
              <w:pStyle w:val="4"/>
            </w:pPr>
          </w:p>
        </w:tc>
        <w:tc>
          <w:tcPr>
            <w:tcW w:w="1425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4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20" w:type="dxa"/>
            <w:vAlign w:val="top"/>
          </w:tcPr>
          <w:p>
            <w:pPr>
              <w:pStyle w:val="4"/>
            </w:pPr>
          </w:p>
        </w:tc>
        <w:tc>
          <w:tcPr>
            <w:tcW w:w="1425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24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20" w:type="dxa"/>
            <w:vAlign w:val="top"/>
          </w:tcPr>
          <w:p>
            <w:pPr>
              <w:pStyle w:val="4"/>
            </w:pPr>
          </w:p>
        </w:tc>
        <w:tc>
          <w:tcPr>
            <w:tcW w:w="1425" w:type="dxa"/>
            <w:vAlign w:val="top"/>
          </w:tcPr>
          <w:p>
            <w:pPr>
              <w:pStyle w:val="4"/>
            </w:pPr>
          </w:p>
        </w:tc>
      </w:tr>
    </w:tbl>
    <w:p>
      <w:pPr>
        <w:spacing w:before="154" w:line="229" w:lineRule="auto"/>
        <w:ind w:left="1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比赛队：</w:t>
      </w:r>
    </w:p>
    <w:p>
      <w:pPr>
        <w:spacing w:line="85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19"/>
        <w:gridCol w:w="1419"/>
        <w:gridCol w:w="1419"/>
        <w:gridCol w:w="1420"/>
        <w:gridCol w:w="14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24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20" w:type="dxa"/>
            <w:vAlign w:val="top"/>
          </w:tcPr>
          <w:p>
            <w:pPr>
              <w:pStyle w:val="4"/>
            </w:pPr>
          </w:p>
        </w:tc>
        <w:tc>
          <w:tcPr>
            <w:tcW w:w="1425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4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20" w:type="dxa"/>
            <w:vAlign w:val="top"/>
          </w:tcPr>
          <w:p>
            <w:pPr>
              <w:pStyle w:val="4"/>
            </w:pPr>
          </w:p>
        </w:tc>
        <w:tc>
          <w:tcPr>
            <w:tcW w:w="1425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4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20" w:type="dxa"/>
            <w:vAlign w:val="top"/>
          </w:tcPr>
          <w:p>
            <w:pPr>
              <w:pStyle w:val="4"/>
            </w:pPr>
          </w:p>
        </w:tc>
        <w:tc>
          <w:tcPr>
            <w:tcW w:w="1425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4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20" w:type="dxa"/>
            <w:vAlign w:val="top"/>
          </w:tcPr>
          <w:p>
            <w:pPr>
              <w:pStyle w:val="4"/>
            </w:pPr>
          </w:p>
        </w:tc>
        <w:tc>
          <w:tcPr>
            <w:tcW w:w="1425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4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20" w:type="dxa"/>
            <w:vAlign w:val="top"/>
          </w:tcPr>
          <w:p>
            <w:pPr>
              <w:pStyle w:val="4"/>
            </w:pPr>
          </w:p>
        </w:tc>
        <w:tc>
          <w:tcPr>
            <w:tcW w:w="1425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24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19" w:type="dxa"/>
            <w:vAlign w:val="top"/>
          </w:tcPr>
          <w:p>
            <w:pPr>
              <w:pStyle w:val="4"/>
            </w:pPr>
          </w:p>
        </w:tc>
        <w:tc>
          <w:tcPr>
            <w:tcW w:w="1420" w:type="dxa"/>
            <w:vAlign w:val="top"/>
          </w:tcPr>
          <w:p>
            <w:pPr>
              <w:pStyle w:val="4"/>
            </w:pPr>
          </w:p>
        </w:tc>
        <w:tc>
          <w:tcPr>
            <w:tcW w:w="1425" w:type="dxa"/>
            <w:vAlign w:val="top"/>
          </w:tcPr>
          <w:p>
            <w:pPr>
              <w:pStyle w:val="4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4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-25-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ZjA0OTljY2VlMjFmNTI4ZmE1ODFjMjk5ZTAwYzUifQ=="/>
  </w:docVars>
  <w:rsids>
    <w:rsidRoot w:val="3E1042F8"/>
    <w:rsid w:val="3E10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2024-06-04T09:35:00Z</dcterms:created>
  <dc:creator>宣传部210</dc:creator>
  <cp:lastModifiedBy>宣传部210</cp:lastModifiedBy>
  <dcterms:modified xsi:type="dcterms:W3CDTF">2024-06-04T09:36:10Z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255824EF2EB942238DA65E08ED67FF3B_11</vt:lpwstr>
  </property>
</Properties>
</file>