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4" w:rsidRPr="008F5058" w:rsidRDefault="004F7CD2" w:rsidP="008F5058">
      <w:pPr>
        <w:spacing w:beforeLines="0" w:before="0" w:afterLines="0" w:after="0" w:line="240" w:lineRule="auto"/>
        <w:ind w:firstLine="0"/>
        <w:rPr>
          <w:b/>
          <w:bCs/>
          <w:sz w:val="28"/>
          <w:szCs w:val="24"/>
        </w:rPr>
      </w:pPr>
      <w:r w:rsidRPr="008F5058">
        <w:rPr>
          <w:rFonts w:hint="eastAsia"/>
          <w:b/>
          <w:bCs/>
          <w:sz w:val="28"/>
          <w:szCs w:val="24"/>
        </w:rPr>
        <w:t>附</w:t>
      </w:r>
      <w:r w:rsidR="00305F53">
        <w:rPr>
          <w:rFonts w:hint="eastAsia"/>
          <w:b/>
          <w:bCs/>
          <w:sz w:val="28"/>
          <w:szCs w:val="24"/>
        </w:rPr>
        <w:t>件：</w:t>
      </w:r>
    </w:p>
    <w:p w:rsidR="00476AD8" w:rsidRDefault="00476AD8" w:rsidP="00476AD8">
      <w:pPr>
        <w:ind w:firstLine="0"/>
        <w:jc w:val="center"/>
        <w:rPr>
          <w:b/>
          <w:bCs/>
          <w:sz w:val="40"/>
          <w:szCs w:val="24"/>
        </w:rPr>
      </w:pPr>
    </w:p>
    <w:p w:rsidR="00967C04" w:rsidRPr="00476AD8" w:rsidRDefault="004F7CD2" w:rsidP="00476AD8">
      <w:pPr>
        <w:ind w:firstLine="0"/>
        <w:jc w:val="center"/>
        <w:rPr>
          <w:b/>
          <w:bCs/>
          <w:sz w:val="40"/>
          <w:szCs w:val="24"/>
        </w:rPr>
      </w:pPr>
      <w:bookmarkStart w:id="0" w:name="OLE_LINK3"/>
      <w:bookmarkStart w:id="1" w:name="OLE_LINK4"/>
      <w:bookmarkStart w:id="2" w:name="OLE_LINK5"/>
      <w:bookmarkStart w:id="3" w:name="_GoBack"/>
      <w:r w:rsidRPr="00476AD8">
        <w:rPr>
          <w:rFonts w:hint="eastAsia"/>
          <w:b/>
          <w:bCs/>
          <w:sz w:val="40"/>
          <w:szCs w:val="24"/>
        </w:rPr>
        <w:t>金融仲裁的新发展和挑战专题研讨会</w:t>
      </w:r>
    </w:p>
    <w:p w:rsidR="00476AD8" w:rsidRPr="00476AD8" w:rsidRDefault="00476AD8" w:rsidP="00476AD8">
      <w:pPr>
        <w:ind w:firstLine="0"/>
        <w:jc w:val="center"/>
        <w:rPr>
          <w:b/>
          <w:bCs/>
          <w:sz w:val="40"/>
          <w:szCs w:val="24"/>
        </w:rPr>
      </w:pPr>
      <w:r w:rsidRPr="00476AD8">
        <w:rPr>
          <w:rFonts w:hint="eastAsia"/>
          <w:b/>
          <w:bCs/>
          <w:sz w:val="40"/>
          <w:szCs w:val="24"/>
        </w:rPr>
        <w:t>会议议程</w:t>
      </w:r>
      <w:bookmarkEnd w:id="0"/>
      <w:bookmarkEnd w:id="1"/>
      <w:bookmarkEnd w:id="2"/>
      <w:bookmarkEnd w:id="3"/>
    </w:p>
    <w:p w:rsidR="00967C04" w:rsidRDefault="00967C04" w:rsidP="00476AD8">
      <w:pPr>
        <w:spacing w:beforeLines="0" w:before="0" w:afterLines="0" w:after="0" w:line="240" w:lineRule="auto"/>
        <w:jc w:val="center"/>
        <w:rPr>
          <w:b/>
          <w:bCs/>
          <w:sz w:val="24"/>
          <w:szCs w:val="24"/>
        </w:rPr>
      </w:pPr>
    </w:p>
    <w:p w:rsidR="008F5058" w:rsidRDefault="008F5058" w:rsidP="00476AD8">
      <w:pPr>
        <w:spacing w:beforeLines="0" w:before="0" w:afterLines="0" w:after="0" w:line="240" w:lineRule="auto"/>
        <w:jc w:val="center"/>
        <w:rPr>
          <w:b/>
          <w:bCs/>
          <w:sz w:val="24"/>
          <w:szCs w:val="24"/>
        </w:rPr>
      </w:pP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 xml:space="preserve">13:30-14:00 </w:t>
      </w:r>
      <w:bookmarkStart w:id="4" w:name="OLE_LINK1"/>
      <w:bookmarkStart w:id="5" w:name="OLE_LINK2"/>
      <w:r w:rsidR="00476AD8">
        <w:rPr>
          <w:rFonts w:hint="eastAsia"/>
          <w:bCs/>
          <w:sz w:val="32"/>
          <w:szCs w:val="32"/>
        </w:rPr>
        <w:t>：</w:t>
      </w:r>
      <w:bookmarkEnd w:id="4"/>
      <w:bookmarkEnd w:id="5"/>
      <w:r w:rsidRPr="00476AD8">
        <w:rPr>
          <w:rFonts w:hint="eastAsia"/>
          <w:bCs/>
          <w:sz w:val="32"/>
          <w:szCs w:val="32"/>
        </w:rPr>
        <w:t>签到进场</w:t>
      </w: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14:00-14:20</w:t>
      </w:r>
      <w:r w:rsidR="00476AD8">
        <w:rPr>
          <w:rFonts w:hint="eastAsia"/>
          <w:bCs/>
          <w:sz w:val="32"/>
          <w:szCs w:val="32"/>
        </w:rPr>
        <w:t xml:space="preserve"> ：</w:t>
      </w:r>
      <w:r w:rsidRPr="00476AD8">
        <w:rPr>
          <w:rFonts w:hint="eastAsia"/>
          <w:bCs/>
          <w:sz w:val="32"/>
          <w:szCs w:val="32"/>
        </w:rPr>
        <w:t>致辞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902" w:firstLine="28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致辞人：</w:t>
      </w:r>
      <w:proofErr w:type="gramStart"/>
      <w:r w:rsidRPr="00476AD8">
        <w:rPr>
          <w:rFonts w:hint="eastAsia"/>
          <w:bCs/>
          <w:sz w:val="32"/>
          <w:szCs w:val="32"/>
        </w:rPr>
        <w:t>焦亚尼</w:t>
      </w:r>
      <w:proofErr w:type="gramEnd"/>
      <w:r w:rsidRPr="00476AD8">
        <w:rPr>
          <w:rFonts w:hint="eastAsia"/>
          <w:bCs/>
          <w:sz w:val="32"/>
          <w:szCs w:val="32"/>
        </w:rPr>
        <w:t xml:space="preserve">  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890" w:firstLine="2848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中国仲裁法学研究会副秘书长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890" w:firstLine="2848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中国国际经济贸易仲裁委员会仲裁研究所主任</w:t>
      </w:r>
    </w:p>
    <w:p w:rsidR="008F5058" w:rsidRDefault="004F7CD2" w:rsidP="008F5058">
      <w:pPr>
        <w:spacing w:beforeLines="0" w:before="0" w:afterLines="0" w:after="0" w:line="240" w:lineRule="auto"/>
        <w:ind w:firstLineChars="902" w:firstLine="28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 xml:space="preserve">致辞人：牛同栩 </w:t>
      </w:r>
    </w:p>
    <w:p w:rsidR="00967C04" w:rsidRPr="00476AD8" w:rsidRDefault="004F7CD2" w:rsidP="008F5058">
      <w:pPr>
        <w:spacing w:beforeLines="0" w:before="0" w:afterLines="0" w:after="0" w:line="240" w:lineRule="auto"/>
        <w:ind w:firstLineChars="902" w:firstLine="28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天津市律师协会会长</w:t>
      </w: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主持人：郭香龙 中国仲裁法学研究会金融仲裁专业委员会秘书长</w:t>
      </w:r>
    </w:p>
    <w:p w:rsidR="008F5058" w:rsidRDefault="008F5058">
      <w:pPr>
        <w:spacing w:beforeLines="0" w:before="0" w:afterLines="0" w:after="0" w:line="240" w:lineRule="auto"/>
        <w:rPr>
          <w:bCs/>
          <w:sz w:val="32"/>
          <w:szCs w:val="32"/>
        </w:rPr>
      </w:pP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14:20-15:50</w:t>
      </w:r>
      <w:r w:rsidR="008F5058">
        <w:rPr>
          <w:rFonts w:hint="eastAsia"/>
          <w:bCs/>
          <w:sz w:val="32"/>
          <w:szCs w:val="32"/>
        </w:rPr>
        <w:t xml:space="preserve"> ：</w:t>
      </w:r>
      <w:r w:rsidRPr="00476AD8">
        <w:rPr>
          <w:rFonts w:hint="eastAsia"/>
          <w:bCs/>
          <w:sz w:val="32"/>
          <w:szCs w:val="32"/>
        </w:rPr>
        <w:t>主题分享</w:t>
      </w:r>
    </w:p>
    <w:p w:rsidR="00967C04" w:rsidRPr="00476AD8" w:rsidRDefault="004F7CD2" w:rsidP="008F5058">
      <w:pPr>
        <w:spacing w:beforeLines="0" w:before="0" w:afterLines="0" w:after="0" w:line="240" w:lineRule="auto"/>
        <w:ind w:firstLineChars="390" w:firstLine="1248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主题</w:t>
      </w:r>
      <w:proofErr w:type="gramStart"/>
      <w:r w:rsidRPr="00476AD8">
        <w:rPr>
          <w:rFonts w:hint="eastAsia"/>
          <w:bCs/>
          <w:sz w:val="32"/>
          <w:szCs w:val="32"/>
        </w:rPr>
        <w:t>一</w:t>
      </w:r>
      <w:proofErr w:type="gramEnd"/>
      <w:r w:rsidRPr="00476AD8">
        <w:rPr>
          <w:rFonts w:hint="eastAsia"/>
          <w:bCs/>
          <w:sz w:val="32"/>
          <w:szCs w:val="32"/>
        </w:rPr>
        <w:t>：金融“创新”争议仲裁若干问题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分享人：</w:t>
      </w:r>
      <w:proofErr w:type="gramStart"/>
      <w:r w:rsidRPr="00476AD8">
        <w:rPr>
          <w:rFonts w:hint="eastAsia"/>
          <w:bCs/>
          <w:sz w:val="32"/>
          <w:szCs w:val="32"/>
        </w:rPr>
        <w:t>卜</w:t>
      </w:r>
      <w:proofErr w:type="gramEnd"/>
      <w:r w:rsidRPr="00476AD8">
        <w:rPr>
          <w:rFonts w:hint="eastAsia"/>
          <w:bCs/>
          <w:sz w:val="32"/>
          <w:szCs w:val="32"/>
        </w:rPr>
        <w:t>祥瑞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中国国际经济贸易仲裁委员会仲裁员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中国仲裁法学研究会金融仲裁专业委员会主任</w:t>
      </w:r>
    </w:p>
    <w:p w:rsidR="008F5058" w:rsidRDefault="008F5058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主题二：金融产品/结构性交易争议的仲裁解决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分享人：梁爽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天津市律师协会副会长</w:t>
      </w:r>
    </w:p>
    <w:p w:rsidR="008F5058" w:rsidRDefault="008F5058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主题三：穿透式思维在金融仲裁中的运用和界限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 xml:space="preserve">分享人：王晓明 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402" w:firstLine="1286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中国社会科学院法学所私法研究中心兼职研究员 法学博士</w:t>
      </w:r>
    </w:p>
    <w:p w:rsidR="00967C04" w:rsidRPr="00476AD8" w:rsidRDefault="00967C04">
      <w:pPr>
        <w:spacing w:beforeLines="0" w:before="0" w:afterLines="0" w:after="0" w:line="240" w:lineRule="auto"/>
        <w:rPr>
          <w:bCs/>
          <w:sz w:val="32"/>
          <w:szCs w:val="32"/>
        </w:rPr>
      </w:pP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15:50-16:15</w:t>
      </w:r>
      <w:r w:rsidR="008F5058">
        <w:rPr>
          <w:rFonts w:hint="eastAsia"/>
          <w:bCs/>
          <w:sz w:val="32"/>
          <w:szCs w:val="32"/>
        </w:rPr>
        <w:t xml:space="preserve"> ：</w:t>
      </w:r>
      <w:r w:rsidRPr="00476AD8">
        <w:rPr>
          <w:rFonts w:hint="eastAsia"/>
          <w:bCs/>
          <w:sz w:val="32"/>
          <w:szCs w:val="32"/>
        </w:rPr>
        <w:t>茶歇</w:t>
      </w:r>
    </w:p>
    <w:p w:rsidR="00967C04" w:rsidRPr="00476AD8" w:rsidRDefault="004F7CD2" w:rsidP="008F5058">
      <w:pPr>
        <w:spacing w:beforeLines="0" w:before="0" w:afterLines="0" w:after="0" w:line="240" w:lineRule="auto"/>
        <w:ind w:leftChars="400" w:left="1200" w:firstLine="0"/>
        <w:rPr>
          <w:sz w:val="32"/>
          <w:szCs w:val="32"/>
        </w:rPr>
      </w:pPr>
      <w:r w:rsidRPr="00476AD8">
        <w:rPr>
          <w:rFonts w:hint="eastAsia"/>
          <w:sz w:val="32"/>
          <w:szCs w:val="32"/>
        </w:rPr>
        <w:lastRenderedPageBreak/>
        <w:t>主题参观：参观百年文保建筑“原开滦矿务局大楼”及天津金融历史文化展《流逝中的永恒》</w:t>
      </w:r>
    </w:p>
    <w:p w:rsidR="008F5058" w:rsidRDefault="008F5058">
      <w:pPr>
        <w:spacing w:beforeLines="0" w:before="0" w:afterLines="0" w:after="0" w:line="240" w:lineRule="auto"/>
        <w:rPr>
          <w:bCs/>
          <w:sz w:val="32"/>
          <w:szCs w:val="32"/>
        </w:rPr>
      </w:pP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16:15-17:30</w:t>
      </w:r>
      <w:r w:rsidR="008F5058">
        <w:rPr>
          <w:rFonts w:hint="eastAsia"/>
          <w:bCs/>
          <w:sz w:val="32"/>
          <w:szCs w:val="32"/>
        </w:rPr>
        <w:t xml:space="preserve"> ：</w:t>
      </w:r>
      <w:r w:rsidRPr="00476AD8">
        <w:rPr>
          <w:rFonts w:hint="eastAsia"/>
          <w:bCs/>
          <w:sz w:val="32"/>
          <w:szCs w:val="32"/>
        </w:rPr>
        <w:t>圆桌会议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303" w:firstLine="970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 xml:space="preserve">    主持人：韦祎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501" w:firstLine="1603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 xml:space="preserve">天津市律师协会金融专业委员会主任  </w:t>
      </w:r>
    </w:p>
    <w:p w:rsidR="00967C04" w:rsidRPr="00476AD8" w:rsidRDefault="004F7CD2" w:rsidP="008F5058">
      <w:pPr>
        <w:spacing w:beforeLines="0" w:before="0" w:afterLines="0" w:after="0" w:line="240" w:lineRule="auto"/>
        <w:ind w:firstLineChars="500" w:firstLine="1600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主题：金融仲裁实践问题与对策</w:t>
      </w:r>
    </w:p>
    <w:p w:rsidR="00967C04" w:rsidRPr="00476AD8" w:rsidRDefault="004F7CD2" w:rsidP="008F5058">
      <w:pPr>
        <w:spacing w:beforeLines="0" w:before="0" w:afterLines="0" w:after="0" w:line="240" w:lineRule="auto"/>
        <w:ind w:leftChars="500" w:left="1500" w:firstLineChars="18" w:firstLine="58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分享嘉宾：银行/信托公司/证券公司等金融机构代表、资深仲裁员、律师及金融仲裁从业人员代表等</w:t>
      </w:r>
    </w:p>
    <w:p w:rsidR="00967C04" w:rsidRPr="00476AD8" w:rsidRDefault="00967C04">
      <w:pPr>
        <w:spacing w:beforeLines="0" w:before="0" w:afterLines="0" w:after="0" w:line="240" w:lineRule="auto"/>
        <w:rPr>
          <w:bCs/>
          <w:sz w:val="32"/>
          <w:szCs w:val="32"/>
        </w:rPr>
      </w:pPr>
    </w:p>
    <w:p w:rsidR="00967C04" w:rsidRPr="00476AD8" w:rsidRDefault="004F7CD2">
      <w:pPr>
        <w:spacing w:beforeLines="0" w:before="0" w:afterLines="0" w:after="0" w:line="240" w:lineRule="auto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17:30-17:45</w:t>
      </w:r>
      <w:r w:rsidR="008F5058">
        <w:rPr>
          <w:rFonts w:hint="eastAsia"/>
          <w:bCs/>
          <w:sz w:val="32"/>
          <w:szCs w:val="32"/>
        </w:rPr>
        <w:t xml:space="preserve"> ：</w:t>
      </w:r>
      <w:r w:rsidRPr="00476AD8">
        <w:rPr>
          <w:rFonts w:hint="eastAsia"/>
          <w:bCs/>
          <w:sz w:val="32"/>
          <w:szCs w:val="32"/>
        </w:rPr>
        <w:t xml:space="preserve">会议总结 </w:t>
      </w:r>
    </w:p>
    <w:p w:rsidR="00967C04" w:rsidRPr="00476AD8" w:rsidRDefault="004F7CD2" w:rsidP="00476AD8">
      <w:pPr>
        <w:spacing w:beforeLines="0" w:before="0" w:afterLines="0" w:after="0" w:line="240" w:lineRule="auto"/>
        <w:ind w:firstLineChars="501" w:firstLine="1603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主持人：</w:t>
      </w:r>
      <w:proofErr w:type="gramStart"/>
      <w:r w:rsidRPr="00476AD8">
        <w:rPr>
          <w:rFonts w:hint="eastAsia"/>
          <w:bCs/>
          <w:sz w:val="32"/>
          <w:szCs w:val="32"/>
        </w:rPr>
        <w:t>卜</w:t>
      </w:r>
      <w:proofErr w:type="gramEnd"/>
      <w:r w:rsidRPr="00476AD8">
        <w:rPr>
          <w:rFonts w:hint="eastAsia"/>
          <w:bCs/>
          <w:sz w:val="32"/>
          <w:szCs w:val="32"/>
        </w:rPr>
        <w:t>祥瑞</w:t>
      </w:r>
    </w:p>
    <w:p w:rsidR="00967C04" w:rsidRPr="00476AD8" w:rsidRDefault="004F7CD2" w:rsidP="008F5058">
      <w:pPr>
        <w:spacing w:beforeLines="0" w:before="0" w:afterLines="0" w:after="0" w:line="240" w:lineRule="auto"/>
        <w:ind w:leftChars="501" w:left="1503" w:firstLine="0"/>
        <w:rPr>
          <w:bCs/>
          <w:sz w:val="32"/>
          <w:szCs w:val="32"/>
        </w:rPr>
      </w:pPr>
      <w:r w:rsidRPr="00476AD8">
        <w:rPr>
          <w:rFonts w:hint="eastAsia"/>
          <w:bCs/>
          <w:sz w:val="32"/>
          <w:szCs w:val="32"/>
        </w:rPr>
        <w:t>中国国际经济贸易仲裁委员会仲裁员、中国仲裁法学研究会金融仲裁专业委员会主任</w:t>
      </w:r>
    </w:p>
    <w:p w:rsidR="00967C04" w:rsidRDefault="00967C04"/>
    <w:sectPr w:rsidR="00967C04" w:rsidSect="008F5058">
      <w:footerReference w:type="default" r:id="rId8"/>
      <w:pgSz w:w="11906" w:h="16838"/>
      <w:pgMar w:top="1440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91" w:rsidRDefault="00831691" w:rsidP="00476AD8">
      <w:pPr>
        <w:spacing w:before="120" w:after="120" w:line="240" w:lineRule="auto"/>
      </w:pPr>
      <w:r>
        <w:separator/>
      </w:r>
    </w:p>
  </w:endnote>
  <w:endnote w:type="continuationSeparator" w:id="0">
    <w:p w:rsidR="00831691" w:rsidRDefault="00831691" w:rsidP="00476AD8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4" w:rsidRDefault="004F7CD2">
    <w:pPr>
      <w:pStyle w:val="a3"/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3BC31" wp14:editId="190787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7C04" w:rsidRDefault="004F7CD2">
                          <w:pPr>
                            <w:pStyle w:val="a3"/>
                            <w:spacing w:before="120" w:after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5F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7C04" w:rsidRDefault="004F7CD2">
                    <w:pPr>
                      <w:pStyle w:val="a3"/>
                      <w:spacing w:before="120" w:after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5F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91" w:rsidRDefault="00831691" w:rsidP="00476AD8">
      <w:pPr>
        <w:spacing w:before="120" w:after="120" w:line="240" w:lineRule="auto"/>
      </w:pPr>
      <w:r>
        <w:separator/>
      </w:r>
    </w:p>
  </w:footnote>
  <w:footnote w:type="continuationSeparator" w:id="0">
    <w:p w:rsidR="00831691" w:rsidRDefault="00831691" w:rsidP="00476AD8">
      <w:pPr>
        <w:spacing w:before="120" w:after="12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04"/>
    <w:rsid w:val="00305F53"/>
    <w:rsid w:val="00476AD8"/>
    <w:rsid w:val="004F7CD2"/>
    <w:rsid w:val="00831691"/>
    <w:rsid w:val="008F5058"/>
    <w:rsid w:val="00967C04"/>
    <w:rsid w:val="00A738B5"/>
    <w:rsid w:val="4F9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beforeLines="50" w:before="156" w:afterLines="50" w:after="156" w:line="500" w:lineRule="exact"/>
      <w:ind w:firstLine="610"/>
      <w:jc w:val="both"/>
      <w:textAlignment w:val="baseline"/>
    </w:pPr>
    <w:rPr>
      <w:rFonts w:ascii="仿宋" w:eastAsia="仿宋" w:hAnsi="仿宋" w:cs="Arial"/>
      <w:snapToGrid w:val="0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beforeLines="50" w:before="156" w:afterLines="50" w:after="156" w:line="500" w:lineRule="exact"/>
      <w:ind w:firstLine="610"/>
      <w:jc w:val="both"/>
      <w:textAlignment w:val="baseline"/>
    </w:pPr>
    <w:rPr>
      <w:rFonts w:ascii="仿宋" w:eastAsia="仿宋" w:hAnsi="仿宋" w:cs="Arial"/>
      <w:snapToGrid w:val="0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lawwe</dc:creator>
  <cp:lastModifiedBy>微软用户</cp:lastModifiedBy>
  <cp:revision>6</cp:revision>
  <dcterms:created xsi:type="dcterms:W3CDTF">2025-09-19T07:22:00Z</dcterms:created>
  <dcterms:modified xsi:type="dcterms:W3CDTF">2025-09-19T07:28:00Z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eyJoZGlkIjoiM2Y5YjA1YjA3ZGUxZWYzOTQzMTk3ZTQyNjc5OWZmMWUiLCJ1c2VySWQiOiIzMjE4NjgwMjIifQ==</vt:lpwstr>
  </property>
  <property fmtid="{D5CDD505-2E9C-101B-9397-08002B2CF9AE}" pid="4" name="ICV">
    <vt:lpwstr>14266733C26443FBB983210450838697_12</vt:lpwstr>
  </property>
</Properties>
</file>